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EB" w:rsidRPr="00663577" w:rsidRDefault="006D51BA">
      <w:pPr>
        <w:snapToGrid w:val="0"/>
        <w:spacing w:beforeLines="100" w:before="312" w:afterLines="100" w:after="312"/>
        <w:jc w:val="center"/>
        <w:rPr>
          <w:rFonts w:ascii="黑体" w:eastAsia="黑体" w:hAnsi="黑体"/>
          <w:sz w:val="32"/>
          <w:szCs w:val="32"/>
        </w:rPr>
      </w:pPr>
      <w:bookmarkStart w:id="0" w:name="OLE_LINK2"/>
      <w:bookmarkStart w:id="1" w:name="_GoBack"/>
      <w:r w:rsidRPr="00663577">
        <w:rPr>
          <w:rFonts w:ascii="黑体" w:eastAsia="黑体" w:hAnsi="黑体" w:hint="eastAsia"/>
          <w:sz w:val="32"/>
          <w:szCs w:val="32"/>
        </w:rPr>
        <w:t>医学类专业虚拟</w:t>
      </w:r>
      <w:r w:rsidRPr="00663577">
        <w:rPr>
          <w:rFonts w:ascii="黑体" w:eastAsia="黑体" w:hAnsi="黑体"/>
          <w:sz w:val="32"/>
          <w:szCs w:val="32"/>
        </w:rPr>
        <w:t>仿真实验</w:t>
      </w:r>
      <w:r w:rsidRPr="00663577">
        <w:rPr>
          <w:rFonts w:ascii="黑体" w:eastAsia="黑体" w:hAnsi="黑体" w:hint="eastAsia"/>
          <w:sz w:val="32"/>
          <w:szCs w:val="32"/>
        </w:rPr>
        <w:t>教学项目建设指南</w:t>
      </w:r>
    </w:p>
    <w:tbl>
      <w:tblPr>
        <w:tblStyle w:val="a7"/>
        <w:tblW w:w="8727" w:type="dxa"/>
        <w:tblInd w:w="-431" w:type="dxa"/>
        <w:tblLayout w:type="fixed"/>
        <w:tblLook w:val="04A0" w:firstRow="1" w:lastRow="0" w:firstColumn="1" w:lastColumn="0" w:noHBand="0" w:noVBand="1"/>
      </w:tblPr>
      <w:tblGrid>
        <w:gridCol w:w="6096"/>
        <w:gridCol w:w="1418"/>
        <w:gridCol w:w="1213"/>
      </w:tblGrid>
      <w:tr w:rsidR="00780EEB" w:rsidTr="00663577">
        <w:trPr>
          <w:cantSplit/>
        </w:trPr>
        <w:tc>
          <w:tcPr>
            <w:tcW w:w="6096" w:type="dxa"/>
            <w:tcBorders>
              <w:bottom w:val="single" w:sz="4" w:space="0" w:color="auto"/>
            </w:tcBorders>
          </w:tcPr>
          <w:bookmarkEnd w:id="1"/>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1418"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213"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trPr>
          <w:cantSplit/>
        </w:trPr>
        <w:tc>
          <w:tcPr>
            <w:tcW w:w="872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一、临床医学方向</w:t>
            </w:r>
          </w:p>
        </w:tc>
      </w:tr>
      <w:tr w:rsidR="00780EEB" w:rsidTr="00663577">
        <w:trPr>
          <w:cantSplit/>
          <w:trHeight w:val="2976"/>
        </w:trPr>
        <w:tc>
          <w:tcPr>
            <w:tcW w:w="6096"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内科虚拟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病史</w:t>
            </w:r>
            <w:r w:rsidRPr="00663577">
              <w:rPr>
                <w:rFonts w:ascii="仿宋" w:eastAsia="仿宋" w:hAnsi="仿宋"/>
              </w:rPr>
              <w:t>采集虚拟仿真实验教学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体格检查</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胸腔穿刺虚拟仿真实验教学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腹腔穿刺虚拟仿真实验教学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骨髓穿刺虚拟仿真实验教学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腰椎穿刺虚拟仿真实验教学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心包穿刺虚拟仿真实验教学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心电图检查操作虚拟仿真实验教学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三腔二囊管操作虚拟仿真实验教学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无创呼吸机操作虚拟仿真实验教学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隔离防护技术操作</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消化内窥镜操作虚拟仿真实验教学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支气管镜操作虚拟仿真实验教学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机械通气</w:t>
            </w:r>
            <w:r w:rsidRPr="00663577">
              <w:rPr>
                <w:rFonts w:ascii="仿宋" w:eastAsia="仿宋" w:hAnsi="仿宋" w:hint="eastAsia"/>
              </w:rPr>
              <w:t>操作虚拟仿真实验教学</w:t>
            </w:r>
            <w:r w:rsidRPr="00663577">
              <w:rPr>
                <w:rFonts w:ascii="仿宋" w:eastAsia="仿宋" w:hAnsi="仿宋"/>
              </w:rPr>
              <w:t xml:space="preserve"> </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内科常见疾病临床思维训练虚拟仿真实训教学</w:t>
            </w:r>
          </w:p>
          <w:p w:rsidR="00780EEB" w:rsidRDefault="006D51BA">
            <w:pPr>
              <w:pStyle w:val="a8"/>
              <w:numPr>
                <w:ilvl w:val="0"/>
                <w:numId w:val="2"/>
              </w:numPr>
              <w:ind w:firstLineChars="0"/>
              <w:jc w:val="left"/>
            </w:pPr>
            <w:r w:rsidRPr="00663577">
              <w:rPr>
                <w:rFonts w:ascii="仿宋" w:eastAsia="仿宋" w:hAnsi="仿宋"/>
              </w:rPr>
              <w:t>内科危重症情景模拟</w:t>
            </w:r>
            <w:r w:rsidRPr="00663577">
              <w:rPr>
                <w:rFonts w:ascii="仿宋" w:eastAsia="仿宋" w:hAnsi="仿宋" w:hint="eastAsia"/>
              </w:rPr>
              <w:t>虚拟仿真实训教学</w:t>
            </w:r>
            <w:r>
              <w:t xml:space="preserve"> </w:t>
            </w:r>
          </w:p>
        </w:tc>
        <w:tc>
          <w:tcPr>
            <w:tcW w:w="1418" w:type="dxa"/>
          </w:tcPr>
          <w:p w:rsidR="00780EEB" w:rsidRPr="00663577" w:rsidRDefault="006D51BA">
            <w:pPr>
              <w:rPr>
                <w:rFonts w:ascii="仿宋" w:eastAsia="仿宋" w:hAnsi="仿宋"/>
              </w:rPr>
            </w:pPr>
            <w:r w:rsidRPr="00663577">
              <w:rPr>
                <w:rFonts w:ascii="仿宋" w:eastAsia="仿宋" w:hAnsi="仿宋" w:hint="eastAsia"/>
              </w:rPr>
              <w:t>诊断学、内科学</w:t>
            </w:r>
          </w:p>
          <w:p w:rsidR="00780EEB" w:rsidRPr="00663577" w:rsidRDefault="006D51BA">
            <w:pPr>
              <w:jc w:val="left"/>
              <w:rPr>
                <w:rFonts w:ascii="仿宋" w:eastAsia="仿宋" w:hAnsi="仿宋"/>
              </w:rPr>
            </w:pPr>
            <w:r w:rsidRPr="00663577">
              <w:rPr>
                <w:rFonts w:ascii="仿宋" w:eastAsia="仿宋" w:hAnsi="仿宋"/>
              </w:rPr>
              <w:t>临床内科技能实训教学</w:t>
            </w:r>
          </w:p>
          <w:p w:rsidR="00780EEB" w:rsidRPr="00663577" w:rsidRDefault="00780EEB">
            <w:pPr>
              <w:jc w:val="left"/>
              <w:rPr>
                <w:rFonts w:ascii="仿宋" w:eastAsia="仿宋" w:hAnsi="仿宋"/>
              </w:rPr>
            </w:pPr>
          </w:p>
        </w:tc>
        <w:tc>
          <w:tcPr>
            <w:tcW w:w="121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3821"/>
        </w:trPr>
        <w:tc>
          <w:tcPr>
            <w:tcW w:w="6096"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lastRenderedPageBreak/>
              <w:t>外科虚拟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外科无菌技术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手术器械识别虚拟仿真实训教学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外科洗手</w:t>
            </w:r>
            <w:r w:rsidRPr="00663577">
              <w:rPr>
                <w:rFonts w:ascii="仿宋" w:eastAsia="仿宋" w:hAnsi="仿宋" w:hint="eastAsia"/>
              </w:rPr>
              <w:t>、</w:t>
            </w:r>
            <w:r w:rsidRPr="00663577">
              <w:rPr>
                <w:rFonts w:ascii="仿宋" w:eastAsia="仿宋" w:hAnsi="仿宋" w:cs="Times New Roman" w:hint="eastAsia"/>
              </w:rPr>
              <w:t>穿脱手术衣、戴脱无菌手套</w:t>
            </w:r>
            <w:r w:rsidRPr="00663577">
              <w:rPr>
                <w:rFonts w:ascii="仿宋" w:eastAsia="仿宋" w:hAnsi="仿宋" w:hint="eastAsia"/>
              </w:rPr>
              <w:t>虚拟仿真教学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外科</w:t>
            </w:r>
            <w:r w:rsidRPr="00663577">
              <w:rPr>
                <w:rFonts w:ascii="仿宋" w:eastAsia="仿宋" w:hAnsi="仿宋" w:cs="Times New Roman" w:hint="eastAsia"/>
                <w:szCs w:val="21"/>
              </w:rPr>
              <w:t>消毒铺巾</w:t>
            </w:r>
            <w:r w:rsidRPr="00663577">
              <w:rPr>
                <w:rFonts w:ascii="仿宋" w:eastAsia="仿宋" w:hAnsi="仿宋" w:hint="eastAsia"/>
                <w:szCs w:val="21"/>
              </w:rPr>
              <w:t>虚拟仿真教学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外科手术切开</w:t>
            </w:r>
            <w:r w:rsidRPr="00663577">
              <w:rPr>
                <w:rFonts w:ascii="仿宋" w:eastAsia="仿宋" w:hAnsi="仿宋" w:hint="eastAsia"/>
                <w:szCs w:val="21"/>
              </w:rPr>
              <w:t>及</w:t>
            </w:r>
            <w:r w:rsidRPr="00663577">
              <w:rPr>
                <w:rFonts w:ascii="仿宋" w:eastAsia="仿宋" w:hAnsi="仿宋" w:cs="Times New Roman" w:hint="eastAsia"/>
                <w:szCs w:val="21"/>
              </w:rPr>
              <w:t>缝合</w:t>
            </w:r>
            <w:r w:rsidRPr="00663577">
              <w:rPr>
                <w:rFonts w:ascii="仿宋" w:eastAsia="仿宋" w:hAnsi="仿宋" w:hint="eastAsia"/>
                <w:szCs w:val="21"/>
              </w:rPr>
              <w:t>虚拟仿真教学</w:t>
            </w:r>
          </w:p>
          <w:p w:rsidR="00780EEB" w:rsidRPr="00663577" w:rsidRDefault="006D51BA">
            <w:pPr>
              <w:pStyle w:val="a8"/>
              <w:numPr>
                <w:ilvl w:val="0"/>
                <w:numId w:val="2"/>
              </w:numPr>
              <w:ind w:firstLineChars="0"/>
              <w:jc w:val="left"/>
              <w:rPr>
                <w:rStyle w:val="a6"/>
                <w:rFonts w:ascii="仿宋" w:eastAsia="仿宋" w:hAnsi="仿宋"/>
                <w:color w:val="auto"/>
                <w:szCs w:val="21"/>
              </w:rPr>
            </w:pPr>
            <w:r w:rsidRPr="00663577">
              <w:rPr>
                <w:rFonts w:ascii="仿宋" w:eastAsia="仿宋" w:hAnsi="仿宋" w:hint="eastAsia"/>
                <w:szCs w:val="21"/>
              </w:rPr>
              <w:t>外科</w:t>
            </w:r>
            <w:r w:rsidRPr="00663577">
              <w:rPr>
                <w:rStyle w:val="a6"/>
                <w:rFonts w:ascii="仿宋" w:eastAsia="仿宋" w:hAnsi="仿宋" w:cs="Times New Roman" w:hint="eastAsia"/>
                <w:color w:val="auto"/>
                <w:szCs w:val="21"/>
              </w:rPr>
              <w:t>结扎止血</w:t>
            </w:r>
            <w:r w:rsidRPr="00663577">
              <w:rPr>
                <w:rStyle w:val="a6"/>
                <w:rFonts w:ascii="仿宋" w:eastAsia="仿宋" w:hAnsi="仿宋" w:hint="eastAsia"/>
                <w:color w:val="auto"/>
                <w:szCs w:val="21"/>
              </w:rPr>
              <w:t>虚拟仿真教学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外科</w:t>
            </w:r>
            <w:r w:rsidRPr="00663577">
              <w:rPr>
                <w:rFonts w:ascii="仿宋" w:eastAsia="仿宋" w:hAnsi="仿宋" w:cs="Times New Roman" w:hint="eastAsia"/>
                <w:szCs w:val="21"/>
              </w:rPr>
              <w:t>换药、拆线、</w:t>
            </w:r>
            <w:r w:rsidRPr="00663577">
              <w:rPr>
                <w:rFonts w:ascii="仿宋" w:eastAsia="仿宋" w:hAnsi="仿宋" w:cs="Helvetica"/>
                <w:szCs w:val="21"/>
              </w:rPr>
              <w:t>引流术</w:t>
            </w:r>
            <w:r w:rsidRPr="00663577">
              <w:rPr>
                <w:rFonts w:ascii="仿宋" w:eastAsia="仿宋" w:hAnsi="仿宋" w:hint="eastAsia"/>
                <w:szCs w:val="21"/>
              </w:rPr>
              <w:t>虚拟仿真教学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外科清创术</w:t>
            </w:r>
            <w:r w:rsidRPr="00663577">
              <w:rPr>
                <w:rFonts w:ascii="仿宋" w:eastAsia="仿宋" w:hAnsi="仿宋"/>
                <w:szCs w:val="21"/>
              </w:rPr>
              <w:t>虚拟仿真实验教学</w:t>
            </w:r>
          </w:p>
          <w:p w:rsidR="00780EEB" w:rsidRPr="00663577" w:rsidRDefault="006D51BA">
            <w:pPr>
              <w:pStyle w:val="a8"/>
              <w:numPr>
                <w:ilvl w:val="0"/>
                <w:numId w:val="2"/>
              </w:numPr>
              <w:ind w:firstLineChars="0"/>
              <w:jc w:val="left"/>
              <w:rPr>
                <w:rStyle w:val="a6"/>
                <w:rFonts w:ascii="仿宋" w:eastAsia="仿宋" w:hAnsi="仿宋"/>
                <w:color w:val="auto"/>
                <w:szCs w:val="21"/>
              </w:rPr>
            </w:pPr>
            <w:r w:rsidRPr="00663577">
              <w:rPr>
                <w:rStyle w:val="a6"/>
                <w:rFonts w:ascii="仿宋" w:eastAsia="仿宋" w:hAnsi="仿宋" w:hint="eastAsia"/>
                <w:color w:val="auto"/>
                <w:szCs w:val="21"/>
              </w:rPr>
              <w:t>外科</w:t>
            </w:r>
            <w:r w:rsidRPr="00663577">
              <w:rPr>
                <w:rStyle w:val="a6"/>
                <w:rFonts w:ascii="仿宋" w:eastAsia="仿宋" w:hAnsi="仿宋" w:cs="Times New Roman" w:hint="eastAsia"/>
                <w:color w:val="auto"/>
                <w:szCs w:val="21"/>
              </w:rPr>
              <w:t>静脉切开术</w:t>
            </w:r>
            <w:r w:rsidRPr="00663577">
              <w:rPr>
                <w:rFonts w:ascii="仿宋" w:eastAsia="仿宋" w:hAnsi="仿宋"/>
                <w:szCs w:val="21"/>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插胃管术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男性导尿术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女性导尿术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脓肿切开引流术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体表肿块切除术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破伤风急救</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椎管内穿刺术虚拟仿真实验教学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阑尾炎手术虚拟仿真实验教学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胸腔闭式引流术及拔管</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耻骨上膀胱穿刺造口术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乳腺肿块切除术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腹腔镜技术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机器人技术虚拟仿真实验教学</w:t>
            </w:r>
            <w:r w:rsidRPr="00663577">
              <w:rPr>
                <w:rFonts w:ascii="仿宋" w:eastAsia="仿宋" w:hAnsi="仿宋"/>
              </w:rPr>
              <w:t xml:space="preserve"> </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显微外科技术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膀胱镜技术</w:t>
            </w:r>
            <w:r w:rsidRPr="00663577">
              <w:rPr>
                <w:rFonts w:ascii="仿宋" w:eastAsia="仿宋" w:hAnsi="仿宋" w:hint="eastAsia"/>
              </w:rPr>
              <w:t>虚拟仿真实验教学</w:t>
            </w:r>
            <w:r w:rsidRPr="00663577">
              <w:rPr>
                <w:rFonts w:ascii="仿宋" w:eastAsia="仿宋" w:hAnsi="仿宋"/>
              </w:rPr>
              <w:t xml:space="preserve"> </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美容缝合技术虚拟仿真实验教学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血管介入技术</w:t>
            </w:r>
            <w:r w:rsidRPr="00663577">
              <w:rPr>
                <w:rFonts w:ascii="仿宋" w:eastAsia="仿宋" w:hAnsi="仿宋" w:hint="eastAsia"/>
              </w:rPr>
              <w:t>虚拟仿真实验教学</w:t>
            </w:r>
            <w:r w:rsidRPr="00663577">
              <w:rPr>
                <w:rFonts w:ascii="仿宋" w:eastAsia="仿宋" w:hAnsi="仿宋"/>
              </w:rPr>
              <w:t xml:space="preserve"> </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深静脉置管技术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rPr>
              <w:t>运动系统理学检查</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骨科基本外固定技术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骨科</w:t>
            </w:r>
            <w:r w:rsidRPr="00663577">
              <w:rPr>
                <w:rFonts w:ascii="仿宋" w:eastAsia="仿宋" w:hAnsi="仿宋" w:cs="Times New Roman"/>
              </w:rPr>
              <w:t>牵引术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关节镜技术虚拟仿真实验教学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外科常见疾病</w:t>
            </w:r>
            <w:r w:rsidRPr="00663577">
              <w:rPr>
                <w:rFonts w:ascii="仿宋" w:eastAsia="仿宋" w:hAnsi="仿宋" w:hint="eastAsia"/>
              </w:rPr>
              <w:t>临床思维训练虚拟仿真实训教学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骨科创伤急救情景模拟虚拟仿真实验教学</w:t>
            </w:r>
          </w:p>
          <w:p w:rsidR="00780EEB" w:rsidRDefault="006D51BA">
            <w:pPr>
              <w:pStyle w:val="a8"/>
              <w:numPr>
                <w:ilvl w:val="0"/>
                <w:numId w:val="2"/>
              </w:numPr>
              <w:ind w:firstLineChars="0"/>
              <w:jc w:val="left"/>
            </w:pPr>
            <w:r w:rsidRPr="00663577">
              <w:rPr>
                <w:rFonts w:ascii="仿宋" w:eastAsia="仿宋" w:hAnsi="仿宋" w:hint="eastAsia"/>
              </w:rPr>
              <w:t>外科危急重症情景模拟虚拟仿真实训教学</w:t>
            </w:r>
          </w:p>
        </w:tc>
        <w:tc>
          <w:tcPr>
            <w:tcW w:w="1418" w:type="dxa"/>
          </w:tcPr>
          <w:p w:rsidR="00780EEB" w:rsidRPr="00663577" w:rsidRDefault="006D51BA">
            <w:pPr>
              <w:jc w:val="left"/>
              <w:rPr>
                <w:rFonts w:ascii="仿宋" w:eastAsia="仿宋" w:hAnsi="仿宋"/>
              </w:rPr>
            </w:pPr>
            <w:r w:rsidRPr="00663577">
              <w:rPr>
                <w:rFonts w:ascii="仿宋" w:eastAsia="仿宋" w:hAnsi="仿宋" w:hint="eastAsia"/>
              </w:rPr>
              <w:t>诊断学、外科学、临床外科技能实训</w:t>
            </w:r>
          </w:p>
        </w:tc>
        <w:tc>
          <w:tcPr>
            <w:tcW w:w="121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lastRenderedPageBreak/>
              <w:t>妇产科虚拟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产科腹部检查虚拟仿真实验教学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产科骨盆外测量术虚拟仿真教学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妇科双合诊、三合诊及阴道窥器检查虚拟仿真教学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妇科诊断性刮宫术虚拟仿真教学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妇科分段诊刮术虚拟仿真教学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妇科人工流产术虚拟仿真教学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妇科输卵管结扎术虚拟仿真实验教学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宫内节育器放置及取出术虚拟仿真实验教学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经阴道后穹窿穿刺术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助产虚拟仿真实验教学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宫腔镜技术虚拟仿真实验教学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妇产科超声虚拟仿真实训教学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妇产科阴道镜</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妇科常见疾病</w:t>
            </w:r>
            <w:r w:rsidRPr="00663577">
              <w:rPr>
                <w:rFonts w:ascii="仿宋" w:eastAsia="仿宋" w:hAnsi="仿宋" w:hint="eastAsia"/>
              </w:rPr>
              <w:t>临床思维训练虚拟仿真实训教学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妇科危急重症情景模拟虚拟仿真实训教学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产科常见疾病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pPr>
            <w:r w:rsidRPr="00663577">
              <w:rPr>
                <w:rFonts w:ascii="仿宋" w:eastAsia="仿宋" w:hAnsi="仿宋" w:hint="eastAsia"/>
              </w:rPr>
              <w:t>产科危急重症情景模拟虚拟仿真实训教学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诊断学、妇产科学、临床妇产科技能实训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儿科虚拟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新生儿窒息复苏术虚拟仿真实验教学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新生儿出生时处理虚拟仿真实验教学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新生儿盆浴虚拟仿真实验教学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新生儿预防接种虚拟仿真实验教学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头皮静脉穿刺术虚拟仿真实验教学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小儿胫骨穿刺术虚拟仿真实验教学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体格发育指标测量虚拟仿真实验教学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小儿腰椎穿刺术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小儿胸腔穿刺术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小儿腹腔穿刺术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小儿灌肠术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新生儿复苏</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体格生长指标测量及判读</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婴儿喂养</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儿童心肺复苏</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儿科常见疾病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rPr>
                <w:rFonts w:asciiTheme="majorEastAsia" w:eastAsiaTheme="majorEastAsia" w:hAnsiTheme="majorEastAsia"/>
              </w:rPr>
            </w:pPr>
            <w:r w:rsidRPr="00663577">
              <w:rPr>
                <w:rFonts w:ascii="仿宋" w:eastAsia="仿宋" w:hAnsi="仿宋" w:hint="eastAsia"/>
              </w:rPr>
              <w:t>儿科危急重症情景模拟虚拟仿真实训教学</w:t>
            </w:r>
          </w:p>
        </w:tc>
        <w:tc>
          <w:tcPr>
            <w:tcW w:w="1418" w:type="dxa"/>
          </w:tcPr>
          <w:p w:rsidR="00780EEB" w:rsidRPr="00663577" w:rsidRDefault="006D51BA">
            <w:pPr>
              <w:jc w:val="left"/>
              <w:rPr>
                <w:rFonts w:ascii="仿宋" w:eastAsia="仿宋" w:hAnsi="仿宋"/>
              </w:rPr>
            </w:pPr>
            <w:r w:rsidRPr="00663577">
              <w:rPr>
                <w:rFonts w:ascii="仿宋" w:eastAsia="仿宋" w:hAnsi="仿宋"/>
              </w:rPr>
              <w:t>诊断学、儿科学、儿科技能实训</w:t>
            </w:r>
          </w:p>
        </w:tc>
        <w:tc>
          <w:tcPr>
            <w:tcW w:w="121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542"/>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急诊科虚拟</w:t>
            </w:r>
            <w:r>
              <w:rPr>
                <w:rFonts w:ascii="黑体" w:eastAsia="黑体" w:hAnsi="黑体"/>
                <w:b/>
              </w:rPr>
              <w:t>仿真教学实验</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基础生命支持虚拟仿真实验教学</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高级生命支持虚拟仿真实验教学</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深静脉穿刺及置管虚拟仿真实验教学</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急救医学情景模拟综合实训教学</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灾难医学情景模拟综合实训教学</w:t>
            </w:r>
          </w:p>
          <w:p w:rsidR="00780EEB" w:rsidRDefault="006D51BA">
            <w:pPr>
              <w:pStyle w:val="11"/>
              <w:numPr>
                <w:ilvl w:val="0"/>
                <w:numId w:val="2"/>
              </w:numPr>
              <w:ind w:firstLineChars="0"/>
              <w:jc w:val="left"/>
              <w:rPr>
                <w:rFonts w:asciiTheme="majorEastAsia" w:eastAsiaTheme="majorEastAsia" w:hAnsiTheme="majorEastAsia"/>
                <w:szCs w:val="21"/>
              </w:rPr>
            </w:pPr>
            <w:r w:rsidRPr="00663577">
              <w:rPr>
                <w:rFonts w:ascii="仿宋" w:eastAsia="仿宋" w:hAnsi="仿宋"/>
                <w:szCs w:val="21"/>
              </w:rPr>
              <w:t>急诊常见疾病</w:t>
            </w:r>
            <w:r w:rsidRPr="00663577">
              <w:rPr>
                <w:rFonts w:ascii="仿宋" w:eastAsia="仿宋" w:hAnsi="仿宋" w:hint="eastAsia"/>
                <w:szCs w:val="21"/>
              </w:rPr>
              <w:t>临床思维训练虚拟仿真实训教学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诊断学、急救医学、灾难医学、临床急救技能实训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259"/>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lastRenderedPageBreak/>
              <w:t>麻醉科虚拟仿真实验教学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气管插管术虚拟仿真实验教学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椎管内麻醉虚拟仿真实验教学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局部麻醉虚拟仿真实验教学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全身麻醉情景模拟综合实训教学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围术期管理临床思维虚拟仿真实训教学</w:t>
            </w:r>
          </w:p>
          <w:p w:rsidR="00780EEB" w:rsidRDefault="006D51BA">
            <w:pPr>
              <w:pStyle w:val="a8"/>
              <w:numPr>
                <w:ilvl w:val="0"/>
                <w:numId w:val="2"/>
              </w:numPr>
              <w:ind w:firstLineChars="0"/>
              <w:jc w:val="left"/>
              <w:rPr>
                <w:rFonts w:asciiTheme="majorEastAsia" w:eastAsiaTheme="majorEastAsia" w:hAnsiTheme="majorEastAsia"/>
                <w:szCs w:val="21"/>
              </w:rPr>
            </w:pPr>
            <w:r w:rsidRPr="00663577">
              <w:rPr>
                <w:rFonts w:ascii="仿宋" w:eastAsia="仿宋" w:hAnsi="仿宋" w:hint="eastAsia"/>
                <w:szCs w:val="21"/>
              </w:rPr>
              <w:t>围术期危机资源管理情景模拟综合实训教学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诊断学、麻醉学、急救医学、临床麻醉技能实训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眼科虚拟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远近视力测定虚拟仿真实验教学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外眼检查法虚拟仿真实验教学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裂隙灯检查法虚拟仿真实验教学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眼底镜检查虚拟仿真实验教学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宋体" w:hint="eastAsia"/>
                <w:szCs w:val="21"/>
              </w:rPr>
              <w:t>视野检查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宋体" w:hint="eastAsia"/>
                <w:kern w:val="0"/>
                <w:szCs w:val="21"/>
              </w:rPr>
              <w:t>泪道冲洗</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角膜荧光素钠染色检查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泪膜破裂时间测定</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前房角检查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眼压检查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角膜弯曲度检查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角膜感觉度检查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斜视检查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Arial" w:hint="eastAsia"/>
                <w:szCs w:val="21"/>
              </w:rPr>
              <w:t>屈光检查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眼科常见疾病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rPr>
                <w:rFonts w:asciiTheme="majorEastAsia" w:eastAsiaTheme="majorEastAsia" w:hAnsiTheme="majorEastAsia"/>
              </w:rPr>
            </w:pPr>
            <w:r w:rsidRPr="00663577">
              <w:rPr>
                <w:rFonts w:ascii="仿宋" w:eastAsia="仿宋" w:hAnsi="仿宋" w:hint="eastAsia"/>
              </w:rPr>
              <w:t>眼科危急重症情景模拟虚拟仿真实训教学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诊断学、眼科学、临床眼科技能实训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耳鼻喉虚拟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耳鼻咽喉科体格检查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间接喉镜和间接鼻咽镜检查虚拟仿真实验教学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鼻腔冲洗</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鼻窦负压置换疗法</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鼻腔填塞</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环甲膜穿刺术</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气管切开术</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鼓膜穿刺术及</w:t>
            </w:r>
            <w:r w:rsidRPr="00663577">
              <w:rPr>
                <w:rFonts w:ascii="仿宋" w:eastAsia="仿宋" w:hAnsi="仿宋" w:cs="Times New Roman"/>
                <w:bCs/>
                <w:szCs w:val="21"/>
              </w:rPr>
              <w:t>鼓膜切开术</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耳鼻喉科常见疾病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rPr>
                <w:rFonts w:asciiTheme="majorEastAsia" w:eastAsiaTheme="majorEastAsia" w:hAnsiTheme="majorEastAsia"/>
                <w:szCs w:val="21"/>
              </w:rPr>
            </w:pPr>
            <w:r w:rsidRPr="00663577">
              <w:rPr>
                <w:rFonts w:ascii="仿宋" w:eastAsia="仿宋" w:hAnsi="仿宋" w:hint="eastAsia"/>
              </w:rPr>
              <w:t>耳鼻喉科危急重症情景模拟虚拟仿真实训教学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诊断学、眼科学、临床眼科技能实训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lastRenderedPageBreak/>
              <w:t>皮肤科虚拟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皮肤病</w:t>
            </w:r>
            <w:r w:rsidRPr="00663577">
              <w:rPr>
                <w:rFonts w:ascii="仿宋" w:eastAsia="仿宋" w:hAnsi="仿宋" w:hint="eastAsia"/>
              </w:rPr>
              <w:t>病史采集虚拟仿真实训教学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皮损触诊和特殊手段检查</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真菌镜检</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蠕形螨、疥螨和阴虱检查</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变应原检查</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淋病检查虚拟仿真实训教学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皮肤科常见疾病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pPr>
            <w:r w:rsidRPr="00663577">
              <w:rPr>
                <w:rFonts w:ascii="仿宋" w:eastAsia="仿宋" w:hAnsi="仿宋" w:hint="eastAsia"/>
              </w:rPr>
              <w:t>皮肤科危急重症情景模拟虚拟仿真实训教学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诊断学、皮肤病学、皮肤科临床技能实训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精神科虚拟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精神疾病患者病史采集仿真虚拟教学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精神状况检查仿真虚拟教学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脑电图检查仿真虚拟教学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电休克治疗仿真虚拟教学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认知行为治疗仿真虚拟教学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暴露治疗仿真虚拟教学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暗示治疗仿真虚拟教学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精神</w:t>
            </w:r>
            <w:r w:rsidRPr="00663577">
              <w:rPr>
                <w:rFonts w:ascii="仿宋" w:eastAsia="仿宋" w:hAnsi="仿宋"/>
              </w:rPr>
              <w:t>药理学</w:t>
            </w:r>
            <w:r w:rsidRPr="00663577">
              <w:rPr>
                <w:rFonts w:ascii="仿宋" w:eastAsia="仿宋" w:hAnsi="仿宋" w:hint="eastAsia"/>
              </w:rPr>
              <w:t>仿真</w:t>
            </w:r>
            <w:r w:rsidRPr="00663577">
              <w:rPr>
                <w:rFonts w:ascii="仿宋" w:eastAsia="仿宋" w:hAnsi="仿宋"/>
              </w:rPr>
              <w:t>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精神科常见疾病临床思维训练仿真虚拟教学</w:t>
            </w:r>
          </w:p>
          <w:p w:rsidR="00780EEB" w:rsidRDefault="006D51BA">
            <w:pPr>
              <w:pStyle w:val="a8"/>
              <w:numPr>
                <w:ilvl w:val="0"/>
                <w:numId w:val="2"/>
              </w:numPr>
              <w:ind w:firstLineChars="0"/>
              <w:jc w:val="left"/>
              <w:rPr>
                <w:rFonts w:asciiTheme="majorEastAsia" w:eastAsiaTheme="majorEastAsia" w:hAnsiTheme="majorEastAsia"/>
              </w:rPr>
            </w:pPr>
            <w:r w:rsidRPr="00663577">
              <w:rPr>
                <w:rFonts w:ascii="仿宋" w:eastAsia="仿宋" w:hAnsi="仿宋" w:hint="eastAsia"/>
              </w:rPr>
              <w:t>精神科重症监护患者管理的仿真虚拟教学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rPr>
              <w:t>诊断学、精神病学、临床精神病技能实训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Borders>
              <w:bottom w:val="single" w:sz="4" w:space="0" w:color="auto"/>
            </w:tcBorders>
          </w:tcPr>
          <w:p w:rsidR="00780EEB" w:rsidRDefault="006D51BA">
            <w:pPr>
              <w:jc w:val="left"/>
              <w:rPr>
                <w:rFonts w:ascii="黑体" w:eastAsia="黑体" w:hAnsi="黑体"/>
                <w:b/>
              </w:rPr>
            </w:pPr>
            <w:r>
              <w:rPr>
                <w:rFonts w:ascii="黑体" w:eastAsia="黑体" w:hAnsi="黑体" w:hint="eastAsia"/>
                <w:b/>
              </w:rPr>
              <w:lastRenderedPageBreak/>
              <w:t>11、口腔医学类虚拟仿真教学实验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口腔颌面解剖虚拟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牙齿解剖虚拟仿真教学实验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牙合学基础虚拟仿真教学实验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口腔颌面部发育虚拟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牙齿发育虚拟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牙周膜结构与功能虚拟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口腔基本检查和诊断技术</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窝洞制备虚拟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根管治疗</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开髓术</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GTR练习</w:t>
            </w:r>
            <w:r w:rsidRPr="00663577">
              <w:rPr>
                <w:rFonts w:ascii="仿宋" w:eastAsia="仿宋" w:hAnsi="仿宋"/>
                <w:color w:val="000000" w:themeColor="text1"/>
              </w:rPr>
              <w:t>仿真</w:t>
            </w:r>
            <w:r w:rsidRPr="00663577">
              <w:rPr>
                <w:rFonts w:ascii="仿宋" w:eastAsia="仿宋" w:hAnsi="仿宋" w:hint="eastAsia"/>
                <w:color w:val="000000" w:themeColor="text1"/>
              </w:rPr>
              <w:t>教学</w:t>
            </w:r>
            <w:r w:rsidRPr="00663577">
              <w:rPr>
                <w:rFonts w:ascii="仿宋" w:eastAsia="仿宋" w:hAnsi="仿宋"/>
                <w:color w:val="000000" w:themeColor="text1"/>
              </w:rPr>
              <w:t>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颌位关系转移仿真教学</w:t>
            </w:r>
            <w:r w:rsidRPr="00663577">
              <w:rPr>
                <w:rFonts w:ascii="仿宋" w:eastAsia="仿宋" w:hAnsi="仿宋"/>
                <w:color w:val="000000" w:themeColor="text1"/>
              </w:rPr>
              <w:t>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模拟个性化下颌运动虚拟仿真教学</w:t>
            </w:r>
            <w:r w:rsidRPr="00663577">
              <w:rPr>
                <w:rFonts w:ascii="仿宋" w:eastAsia="仿宋" w:hAnsi="仿宋"/>
                <w:color w:val="000000" w:themeColor="text1"/>
              </w:rPr>
              <w:t>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牙周洁治</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松牙固定术仿真教学实验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牙周翻瓣术仿真教学实</w:t>
            </w:r>
            <w:r w:rsidRPr="00663577">
              <w:rPr>
                <w:rFonts w:ascii="仿宋" w:eastAsia="仿宋" w:hAnsi="仿宋"/>
                <w:color w:val="000000" w:themeColor="text1"/>
              </w:rPr>
              <w:t>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牙间隙保持仿真教学实验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根尖诱导仿真教学实验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窝沟封闭仿真教学实验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预防性树脂充填仿真教学实验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上下颌牙列印模制取虚拟仿真教学实验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全瓷冠修复虚拟仿真教学实验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烤瓷熔附金属全冠修复虚拟仿真教学实验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活动矫治器制作仿真教学实验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托槽粘接技术仿真教学实验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弓丝弯制仿真教学实验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X线头影测量仿真教学实验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排牙实验仿真教学实验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邻面去釉技术仿真教学实验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截骨术虚拟仿真教学实验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根尖切除术虚拟仿真教学实验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口腔颌面部神经阻滞麻醉虚拟仿真教学实验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口腔内缝合</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唇腭裂手术虚拟仿真教学实验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拔牙虚拟仿真教学实验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颞下颌关节脱位复位虚拟仿真教学实验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涎腺取石术虚拟仿真教学实验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颌面部深部脓肿切开引流术虚拟仿真教学实验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后牙金属全冠牙体预备仿真教学实验</w:t>
            </w:r>
          </w:p>
          <w:p w:rsidR="00780EEB" w:rsidRDefault="006D51BA">
            <w:pPr>
              <w:pStyle w:val="a8"/>
              <w:numPr>
                <w:ilvl w:val="0"/>
                <w:numId w:val="2"/>
              </w:numPr>
              <w:ind w:firstLineChars="0"/>
              <w:jc w:val="left"/>
              <w:rPr>
                <w:rFonts w:asciiTheme="majorEastAsia" w:eastAsiaTheme="majorEastAsia" w:hAnsiTheme="majorEastAsia"/>
                <w:color w:val="000000" w:themeColor="text1"/>
              </w:rPr>
            </w:pPr>
            <w:r w:rsidRPr="00663577">
              <w:rPr>
                <w:rFonts w:ascii="仿宋" w:eastAsia="仿宋" w:hAnsi="仿宋" w:hint="eastAsia"/>
                <w:color w:val="000000" w:themeColor="text1"/>
              </w:rPr>
              <w:t>桩核冠牙体预备仿真教学实验</w:t>
            </w:r>
          </w:p>
          <w:p w:rsidR="00780EEB" w:rsidRDefault="00780EEB">
            <w:pPr>
              <w:pStyle w:val="a8"/>
              <w:ind w:left="780" w:firstLineChars="0" w:firstLine="0"/>
              <w:jc w:val="left"/>
              <w:rPr>
                <w:rFonts w:asciiTheme="majorEastAsia" w:eastAsiaTheme="majorEastAsia" w:hAnsiTheme="majorEastAsia"/>
                <w:color w:val="000000" w:themeColor="text1"/>
              </w:rPr>
            </w:pP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诊断学、口腔科学、临床口腔技能实训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w:t>
            </w:r>
          </w:p>
        </w:tc>
      </w:tr>
      <w:tr w:rsidR="00780EEB" w:rsidTr="00663577">
        <w:trPr>
          <w:cantSplit/>
          <w:trHeight w:val="2794"/>
        </w:trPr>
        <w:tc>
          <w:tcPr>
            <w:tcW w:w="6096" w:type="dxa"/>
            <w:tcBorders>
              <w:bottom w:val="single" w:sz="4" w:space="0" w:color="auto"/>
            </w:tcBorders>
          </w:tcPr>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lastRenderedPageBreak/>
              <w:t>牙列缺损固定局部义齿修复牙体预备仿真可摘局部义齿仿真教学实验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全口义齿仿真教学实验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贴面牙体预备仿真教学实验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单颗前、后牙种植虚拟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上颌窦内、外提升术虚拟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color w:val="000000" w:themeColor="text1"/>
              </w:rPr>
              <w:t>牙列缺失</w:t>
            </w:r>
            <w:r w:rsidRPr="00663577">
              <w:rPr>
                <w:rFonts w:ascii="仿宋" w:eastAsia="仿宋" w:hAnsi="仿宋" w:hint="eastAsia"/>
                <w:color w:val="000000" w:themeColor="text1"/>
              </w:rPr>
              <w:t>的</w:t>
            </w:r>
            <w:r w:rsidRPr="00663577">
              <w:rPr>
                <w:rFonts w:ascii="仿宋" w:eastAsia="仿宋" w:hAnsi="仿宋"/>
                <w:color w:val="000000" w:themeColor="text1"/>
              </w:rPr>
              <w:t>种植体支持式固定义齿修复</w:t>
            </w:r>
            <w:r w:rsidRPr="00663577">
              <w:rPr>
                <w:rFonts w:ascii="仿宋" w:eastAsia="仿宋" w:hAnsi="仿宋" w:hint="eastAsia"/>
                <w:color w:val="000000" w:themeColor="text1"/>
              </w:rPr>
              <w:t>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数字化种植导板虚拟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虚拟涎腺造影技术虚拟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口腔科</w:t>
            </w:r>
            <w:r w:rsidRPr="00663577">
              <w:rPr>
                <w:rFonts w:ascii="仿宋" w:eastAsia="仿宋" w:hAnsi="仿宋"/>
                <w:color w:val="000000" w:themeColor="text1"/>
              </w:rPr>
              <w:t>常见疾病</w:t>
            </w:r>
            <w:r w:rsidRPr="00663577">
              <w:rPr>
                <w:rFonts w:ascii="仿宋" w:eastAsia="仿宋" w:hAnsi="仿宋" w:hint="eastAsia"/>
                <w:color w:val="000000" w:themeColor="text1"/>
              </w:rPr>
              <w:t>临床思维训练虚拟仿真实训教学</w:t>
            </w:r>
          </w:p>
          <w:p w:rsidR="00780EEB" w:rsidRDefault="006D51BA">
            <w:pPr>
              <w:pStyle w:val="a8"/>
              <w:numPr>
                <w:ilvl w:val="0"/>
                <w:numId w:val="2"/>
              </w:numPr>
              <w:ind w:firstLineChars="0"/>
              <w:jc w:val="left"/>
              <w:rPr>
                <w:rFonts w:ascii="黑体" w:eastAsia="黑体" w:hAnsi="黑体"/>
                <w:b/>
              </w:rPr>
            </w:pPr>
            <w:r w:rsidRPr="00663577">
              <w:rPr>
                <w:rFonts w:ascii="仿宋" w:eastAsia="仿宋" w:hAnsi="仿宋" w:hint="eastAsia"/>
                <w:color w:val="000000" w:themeColor="text1"/>
              </w:rPr>
              <w:t>口腔科危急重症情景模拟虚拟仿真实训教学</w:t>
            </w:r>
          </w:p>
        </w:tc>
        <w:tc>
          <w:tcPr>
            <w:tcW w:w="1418" w:type="dxa"/>
            <w:tcBorders>
              <w:bottom w:val="single" w:sz="4" w:space="0" w:color="auto"/>
            </w:tcBorders>
          </w:tcPr>
          <w:p w:rsidR="00780EEB" w:rsidRDefault="00780EEB">
            <w:pPr>
              <w:jc w:val="left"/>
            </w:pPr>
          </w:p>
        </w:tc>
        <w:tc>
          <w:tcPr>
            <w:tcW w:w="1213" w:type="dxa"/>
            <w:tcBorders>
              <w:bottom w:val="single" w:sz="4" w:space="0" w:color="auto"/>
            </w:tcBorders>
          </w:tcPr>
          <w:p w:rsidR="00780EEB" w:rsidRDefault="00780EEB"/>
        </w:tc>
      </w:tr>
      <w:tr w:rsidR="00780EEB" w:rsidTr="00663577">
        <w:trPr>
          <w:cantSplit/>
          <w:trHeight w:val="2794"/>
        </w:trPr>
        <w:tc>
          <w:tcPr>
            <w:tcW w:w="6096" w:type="dxa"/>
            <w:tcBorders>
              <w:bottom w:val="single" w:sz="4" w:space="0" w:color="auto"/>
            </w:tcBorders>
          </w:tcPr>
          <w:p w:rsidR="00780EEB" w:rsidRDefault="006D51BA">
            <w:pPr>
              <w:pStyle w:val="a8"/>
              <w:numPr>
                <w:ilvl w:val="0"/>
                <w:numId w:val="38"/>
              </w:numPr>
              <w:ind w:firstLineChars="0"/>
              <w:jc w:val="left"/>
              <w:rPr>
                <w:rFonts w:ascii="黑体" w:eastAsia="黑体" w:hAnsi="黑体"/>
                <w:b/>
              </w:rPr>
            </w:pPr>
            <w:r>
              <w:rPr>
                <w:rFonts w:ascii="黑体" w:eastAsia="黑体" w:hAnsi="黑体" w:hint="eastAsia"/>
                <w:b/>
              </w:rPr>
              <w:t>医学影像学类虚拟仿真教学实验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情境模拟X射线机影像诊断虚拟仿真教学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情境模拟CT影像诊断虚拟仿真教学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情境模拟核放射医学虚拟仿真教学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情境模拟超声检查医学虚拟仿真教学</w:t>
            </w:r>
          </w:p>
          <w:p w:rsidR="00780EEB" w:rsidRDefault="006D51BA">
            <w:pPr>
              <w:pStyle w:val="a8"/>
              <w:numPr>
                <w:ilvl w:val="0"/>
                <w:numId w:val="2"/>
              </w:numPr>
              <w:ind w:firstLineChars="0"/>
              <w:jc w:val="left"/>
              <w:rPr>
                <w:rFonts w:asciiTheme="majorEastAsia" w:eastAsiaTheme="majorEastAsia" w:hAnsiTheme="majorEastAsia"/>
              </w:rPr>
            </w:pPr>
            <w:r w:rsidRPr="00663577">
              <w:rPr>
                <w:rFonts w:ascii="仿宋" w:eastAsia="仿宋" w:hAnsi="仿宋" w:hint="eastAsia"/>
              </w:rPr>
              <w:t>PACS系统虚拟仿真实验教学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诊断学、影像医学、放射医学、临床技能实训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基本技能操作实验、综合性实验和设计创新性实验</w:t>
            </w:r>
          </w:p>
        </w:tc>
      </w:tr>
      <w:bookmarkEnd w:id="0"/>
    </w:tbl>
    <w:p w:rsidR="00780EEB" w:rsidRDefault="00780EEB"/>
    <w:sectPr w:rsidR="00780EEB" w:rsidSect="00E3010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7F8" w:rsidRDefault="00DC57F8" w:rsidP="00D56AB9">
      <w:r>
        <w:separator/>
      </w:r>
    </w:p>
  </w:endnote>
  <w:endnote w:type="continuationSeparator" w:id="0">
    <w:p w:rsidR="00DC57F8" w:rsidRDefault="00DC57F8" w:rsidP="00D5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9632"/>
      <w:docPartObj>
        <w:docPartGallery w:val="Page Numbers (Bottom of Page)"/>
        <w:docPartUnique/>
      </w:docPartObj>
    </w:sdtPr>
    <w:sdtEndPr/>
    <w:sdtContent>
      <w:p w:rsidR="00E30106" w:rsidRDefault="00E30106">
        <w:pPr>
          <w:pStyle w:val="a3"/>
          <w:jc w:val="center"/>
        </w:pPr>
        <w:r>
          <w:fldChar w:fldCharType="begin"/>
        </w:r>
        <w:r>
          <w:instrText>PAGE   \* MERGEFORMAT</w:instrText>
        </w:r>
        <w:r>
          <w:fldChar w:fldCharType="separate"/>
        </w:r>
        <w:r w:rsidR="004D1EFE" w:rsidRPr="004D1EFE">
          <w:rPr>
            <w:noProof/>
            <w:lang w:val="zh-CN"/>
          </w:rPr>
          <w:t>1</w:t>
        </w:r>
        <w:r>
          <w:fldChar w:fldCharType="end"/>
        </w:r>
      </w:p>
    </w:sdtContent>
  </w:sdt>
  <w:p w:rsidR="00E30106" w:rsidRDefault="00E301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7F8" w:rsidRDefault="00DC57F8" w:rsidP="00D56AB9">
      <w:r>
        <w:separator/>
      </w:r>
    </w:p>
  </w:footnote>
  <w:footnote w:type="continuationSeparator" w:id="0">
    <w:p w:rsidR="00DC57F8" w:rsidRDefault="00DC57F8" w:rsidP="00D56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66FC"/>
    <w:multiLevelType w:val="multilevel"/>
    <w:tmpl w:val="08CA66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F2834FE"/>
    <w:multiLevelType w:val="multilevel"/>
    <w:tmpl w:val="0F2834FE"/>
    <w:lvl w:ilvl="0">
      <w:start w:val="1"/>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64B5D02"/>
    <w:multiLevelType w:val="multilevel"/>
    <w:tmpl w:val="164B5D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933A05"/>
    <w:multiLevelType w:val="multilevel"/>
    <w:tmpl w:val="16933A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5C637A"/>
    <w:multiLevelType w:val="multilevel"/>
    <w:tmpl w:val="175C63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662B10"/>
    <w:multiLevelType w:val="multilevel"/>
    <w:tmpl w:val="1C662B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D01B09"/>
    <w:multiLevelType w:val="multilevel"/>
    <w:tmpl w:val="1FD01B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71396B"/>
    <w:multiLevelType w:val="multilevel"/>
    <w:tmpl w:val="207139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B35283"/>
    <w:multiLevelType w:val="multilevel"/>
    <w:tmpl w:val="22B35283"/>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D32C67"/>
    <w:multiLevelType w:val="multilevel"/>
    <w:tmpl w:val="22D32C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5758D9"/>
    <w:multiLevelType w:val="multilevel"/>
    <w:tmpl w:val="24575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8AB679C"/>
    <w:multiLevelType w:val="multilevel"/>
    <w:tmpl w:val="28AB67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1637A0"/>
    <w:multiLevelType w:val="multilevel"/>
    <w:tmpl w:val="2A1637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4987598"/>
    <w:multiLevelType w:val="multilevel"/>
    <w:tmpl w:val="34987598"/>
    <w:lvl w:ilvl="0">
      <w:start w:val="1"/>
      <w:numFmt w:val="decimal"/>
      <w:lvlText w:val="%1、"/>
      <w:lvlJc w:val="left"/>
      <w:pPr>
        <w:ind w:left="360" w:hanging="360"/>
      </w:pPr>
      <w:rPr>
        <w:rFonts w:ascii="黑体" w:eastAsia="黑体" w:hAnsi="黑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1C2A53"/>
    <w:multiLevelType w:val="multilevel"/>
    <w:tmpl w:val="351C2A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331CA8"/>
    <w:multiLevelType w:val="multilevel"/>
    <w:tmpl w:val="39331C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CA64BE"/>
    <w:multiLevelType w:val="multilevel"/>
    <w:tmpl w:val="3FCA64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3DA46C1"/>
    <w:multiLevelType w:val="multilevel"/>
    <w:tmpl w:val="43DA46C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460438E6"/>
    <w:multiLevelType w:val="multilevel"/>
    <w:tmpl w:val="460438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B07979"/>
    <w:multiLevelType w:val="multilevel"/>
    <w:tmpl w:val="47B07979"/>
    <w:lvl w:ilvl="0">
      <w:start w:val="12"/>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E7B053C"/>
    <w:multiLevelType w:val="multilevel"/>
    <w:tmpl w:val="4E7B05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0965871"/>
    <w:multiLevelType w:val="multilevel"/>
    <w:tmpl w:val="509658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3117780"/>
    <w:multiLevelType w:val="multilevel"/>
    <w:tmpl w:val="53117780"/>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68C7EB8"/>
    <w:multiLevelType w:val="multilevel"/>
    <w:tmpl w:val="568C7E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7D26811"/>
    <w:multiLevelType w:val="multilevel"/>
    <w:tmpl w:val="57D268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A63471F"/>
    <w:multiLevelType w:val="multilevel"/>
    <w:tmpl w:val="5A6347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2926F6"/>
    <w:multiLevelType w:val="multilevel"/>
    <w:tmpl w:val="652926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B655C0"/>
    <w:multiLevelType w:val="multilevel"/>
    <w:tmpl w:val="65B655C0"/>
    <w:lvl w:ilvl="0">
      <w:start w:val="3"/>
      <w:numFmt w:val="japaneseCounting"/>
      <w:lvlText w:val="%1、"/>
      <w:lvlJc w:val="left"/>
      <w:pPr>
        <w:ind w:left="510" w:hanging="51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FF7EBD"/>
    <w:multiLevelType w:val="multilevel"/>
    <w:tmpl w:val="67FF7E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94C643C"/>
    <w:multiLevelType w:val="multilevel"/>
    <w:tmpl w:val="694C6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EC17A0"/>
    <w:multiLevelType w:val="multilevel"/>
    <w:tmpl w:val="6BEC17A0"/>
    <w:lvl w:ilvl="0">
      <w:start w:val="1"/>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15:restartNumberingAfterBreak="0">
    <w:nsid w:val="6C43064E"/>
    <w:multiLevelType w:val="multilevel"/>
    <w:tmpl w:val="6C4306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AA1269"/>
    <w:multiLevelType w:val="multilevel"/>
    <w:tmpl w:val="6CAA12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D1924C5"/>
    <w:multiLevelType w:val="multilevel"/>
    <w:tmpl w:val="6D1924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D482FE3"/>
    <w:multiLevelType w:val="multilevel"/>
    <w:tmpl w:val="6D482FE3"/>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28C2847"/>
    <w:multiLevelType w:val="multilevel"/>
    <w:tmpl w:val="728C2847"/>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6" w15:restartNumberingAfterBreak="0">
    <w:nsid w:val="77887DB3"/>
    <w:multiLevelType w:val="multilevel"/>
    <w:tmpl w:val="77887D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FB768BE"/>
    <w:multiLevelType w:val="multilevel"/>
    <w:tmpl w:val="7FB768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9"/>
  </w:num>
  <w:num w:numId="2">
    <w:abstractNumId w:val="17"/>
  </w:num>
  <w:num w:numId="3">
    <w:abstractNumId w:val="31"/>
  </w:num>
  <w:num w:numId="4">
    <w:abstractNumId w:val="32"/>
  </w:num>
  <w:num w:numId="5">
    <w:abstractNumId w:val="20"/>
  </w:num>
  <w:num w:numId="6">
    <w:abstractNumId w:val="15"/>
  </w:num>
  <w:num w:numId="7">
    <w:abstractNumId w:val="4"/>
  </w:num>
  <w:num w:numId="8">
    <w:abstractNumId w:val="2"/>
  </w:num>
  <w:num w:numId="9">
    <w:abstractNumId w:val="22"/>
  </w:num>
  <w:num w:numId="10">
    <w:abstractNumId w:val="34"/>
  </w:num>
  <w:num w:numId="11">
    <w:abstractNumId w:val="3"/>
  </w:num>
  <w:num w:numId="12">
    <w:abstractNumId w:val="7"/>
  </w:num>
  <w:num w:numId="13">
    <w:abstractNumId w:val="9"/>
  </w:num>
  <w:num w:numId="14">
    <w:abstractNumId w:val="0"/>
  </w:num>
  <w:num w:numId="15">
    <w:abstractNumId w:val="36"/>
  </w:num>
  <w:num w:numId="16">
    <w:abstractNumId w:val="5"/>
  </w:num>
  <w:num w:numId="17">
    <w:abstractNumId w:val="21"/>
  </w:num>
  <w:num w:numId="18">
    <w:abstractNumId w:val="16"/>
  </w:num>
  <w:num w:numId="19">
    <w:abstractNumId w:val="10"/>
  </w:num>
  <w:num w:numId="20">
    <w:abstractNumId w:val="23"/>
  </w:num>
  <w:num w:numId="21">
    <w:abstractNumId w:val="6"/>
  </w:num>
  <w:num w:numId="22">
    <w:abstractNumId w:val="33"/>
  </w:num>
  <w:num w:numId="23">
    <w:abstractNumId w:val="25"/>
  </w:num>
  <w:num w:numId="24">
    <w:abstractNumId w:val="14"/>
  </w:num>
  <w:num w:numId="25">
    <w:abstractNumId w:val="35"/>
  </w:num>
  <w:num w:numId="26">
    <w:abstractNumId w:val="1"/>
  </w:num>
  <w:num w:numId="27">
    <w:abstractNumId w:val="30"/>
  </w:num>
  <w:num w:numId="28">
    <w:abstractNumId w:val="28"/>
  </w:num>
  <w:num w:numId="29">
    <w:abstractNumId w:val="8"/>
  </w:num>
  <w:num w:numId="30">
    <w:abstractNumId w:val="37"/>
  </w:num>
  <w:num w:numId="31">
    <w:abstractNumId w:val="24"/>
  </w:num>
  <w:num w:numId="32">
    <w:abstractNumId w:val="12"/>
  </w:num>
  <w:num w:numId="33">
    <w:abstractNumId w:val="27"/>
  </w:num>
  <w:num w:numId="34">
    <w:abstractNumId w:val="26"/>
  </w:num>
  <w:num w:numId="35">
    <w:abstractNumId w:val="13"/>
  </w:num>
  <w:num w:numId="36">
    <w:abstractNumId w:val="18"/>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99"/>
    <w:rsid w:val="00010255"/>
    <w:rsid w:val="00011F27"/>
    <w:rsid w:val="00115E36"/>
    <w:rsid w:val="00151250"/>
    <w:rsid w:val="00286BC7"/>
    <w:rsid w:val="00364C70"/>
    <w:rsid w:val="00372248"/>
    <w:rsid w:val="003C351F"/>
    <w:rsid w:val="00414214"/>
    <w:rsid w:val="004D1EFE"/>
    <w:rsid w:val="004F5323"/>
    <w:rsid w:val="005E3381"/>
    <w:rsid w:val="00663577"/>
    <w:rsid w:val="006D51BA"/>
    <w:rsid w:val="00762501"/>
    <w:rsid w:val="00780EEB"/>
    <w:rsid w:val="00825A3E"/>
    <w:rsid w:val="0092339C"/>
    <w:rsid w:val="009276B1"/>
    <w:rsid w:val="00986199"/>
    <w:rsid w:val="00A74C49"/>
    <w:rsid w:val="00AC6649"/>
    <w:rsid w:val="00BE1A0B"/>
    <w:rsid w:val="00CC72B6"/>
    <w:rsid w:val="00D56AB9"/>
    <w:rsid w:val="00DC57F8"/>
    <w:rsid w:val="00E12374"/>
    <w:rsid w:val="00E30106"/>
    <w:rsid w:val="00E56CD0"/>
    <w:rsid w:val="00F0115C"/>
    <w:rsid w:val="00FB32ED"/>
    <w:rsid w:val="00FC1166"/>
    <w:rsid w:val="176E1079"/>
    <w:rsid w:val="23E91DB0"/>
    <w:rsid w:val="29584980"/>
    <w:rsid w:val="3BD54AB8"/>
    <w:rsid w:val="58E35619"/>
    <w:rsid w:val="702D4926"/>
    <w:rsid w:val="7A16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72834-EE88-4D42-9404-E59774B0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character" w:styleId="a6">
    <w:name w:val="Hyperlink"/>
    <w:basedOn w:val="a0"/>
    <w:uiPriority w:val="99"/>
    <w:semiHidden/>
    <w:unhideWhenUsed/>
    <w:rPr>
      <w:color w:val="000099"/>
      <w:u w:val="none"/>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table" w:customStyle="1" w:styleId="10">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Char1">
    <w:name w:val="标题 Char"/>
    <w:basedOn w:val="a0"/>
    <w:link w:val="a5"/>
    <w:uiPriority w:val="10"/>
    <w:qFormat/>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Balloon Text"/>
    <w:basedOn w:val="a"/>
    <w:link w:val="Char2"/>
    <w:uiPriority w:val="99"/>
    <w:semiHidden/>
    <w:unhideWhenUsed/>
    <w:rsid w:val="006D51BA"/>
    <w:rPr>
      <w:sz w:val="18"/>
      <w:szCs w:val="18"/>
    </w:rPr>
  </w:style>
  <w:style w:type="character" w:customStyle="1" w:styleId="Char2">
    <w:name w:val="批注框文本 Char"/>
    <w:basedOn w:val="a0"/>
    <w:link w:val="a9"/>
    <w:uiPriority w:val="99"/>
    <w:semiHidden/>
    <w:rsid w:val="006D51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575</Words>
  <Characters>3284</Characters>
  <Application>Microsoft Office Word</Application>
  <DocSecurity>0</DocSecurity>
  <Lines>27</Lines>
  <Paragraphs>7</Paragraphs>
  <ScaleCrop>false</ScaleCrop>
  <Company>微软中国</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李 丹妮</cp:lastModifiedBy>
  <cp:revision>6</cp:revision>
  <cp:lastPrinted>2019-01-26T14:57:00Z</cp:lastPrinted>
  <dcterms:created xsi:type="dcterms:W3CDTF">2019-01-25T01:36:00Z</dcterms:created>
  <dcterms:modified xsi:type="dcterms:W3CDTF">2019-04-25T06:13:00Z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